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7E" w:rsidRPr="00592922" w:rsidRDefault="0038567E" w:rsidP="0038567E">
      <w:pPr>
        <w:jc w:val="center"/>
        <w:rPr>
          <w:rFonts w:ascii="Arial" w:hAnsi="Arial" w:cs="Arial"/>
          <w:b/>
          <w:sz w:val="22"/>
          <w:szCs w:val="22"/>
        </w:rPr>
      </w:pPr>
      <w:r w:rsidRPr="00CC3E98">
        <w:rPr>
          <w:rFonts w:ascii="Arial" w:hAnsi="Arial" w:cs="Arial"/>
          <w:b/>
          <w:sz w:val="28"/>
          <w:szCs w:val="28"/>
        </w:rPr>
        <w:t>N</w:t>
      </w:r>
      <w:r w:rsidRPr="00CE38B4">
        <w:rPr>
          <w:rFonts w:ascii="Arial" w:hAnsi="Arial" w:cs="Arial"/>
          <w:b/>
          <w:sz w:val="28"/>
          <w:szCs w:val="28"/>
        </w:rPr>
        <w:t>ominees for the confer</w:t>
      </w:r>
      <w:r>
        <w:rPr>
          <w:rFonts w:ascii="Arial" w:hAnsi="Arial" w:cs="Arial"/>
          <w:b/>
          <w:sz w:val="28"/>
          <w:szCs w:val="28"/>
        </w:rPr>
        <w:t>ment of honorary degrees in 2016</w:t>
      </w:r>
    </w:p>
    <w:p w:rsidR="0038567E" w:rsidRPr="00592922" w:rsidRDefault="0038567E" w:rsidP="0038567E">
      <w:pPr>
        <w:rPr>
          <w:rFonts w:ascii="Arial" w:hAnsi="Arial" w:cs="Arial"/>
          <w:b/>
          <w:sz w:val="22"/>
          <w:szCs w:val="22"/>
        </w:rPr>
      </w:pPr>
    </w:p>
    <w:p w:rsidR="0038567E" w:rsidRPr="007C1115" w:rsidRDefault="0038567E" w:rsidP="0038567E">
      <w:pPr>
        <w:pStyle w:val="Heading1"/>
        <w:rPr>
          <w:rFonts w:ascii="Arial" w:hAnsi="Arial"/>
        </w:rPr>
      </w:pPr>
      <w:r w:rsidRPr="007C1115">
        <w:rPr>
          <w:rFonts w:ascii="Arial" w:hAnsi="Arial"/>
        </w:rPr>
        <w:t>Doctor of Laws</w:t>
      </w:r>
    </w:p>
    <w:p w:rsidR="0038567E" w:rsidRPr="007C1115" w:rsidRDefault="0038567E" w:rsidP="0038567E">
      <w:pPr>
        <w:spacing w:line="360" w:lineRule="auto"/>
        <w:jc w:val="left"/>
        <w:rPr>
          <w:rFonts w:ascii="Arial" w:hAnsi="Arial" w:cs="Arial"/>
          <w:b/>
          <w:sz w:val="22"/>
          <w:szCs w:val="22"/>
        </w:rPr>
      </w:pPr>
      <w:r w:rsidRPr="007C1115">
        <w:rPr>
          <w:rFonts w:ascii="Arial" w:hAnsi="Arial" w:cs="Arial"/>
          <w:b/>
          <w:sz w:val="22"/>
          <w:szCs w:val="22"/>
        </w:rPr>
        <w:t>Anne-Marie Hutchinson</w:t>
      </w:r>
    </w:p>
    <w:p w:rsidR="0038567E" w:rsidRDefault="0038567E" w:rsidP="0038567E">
      <w:pPr>
        <w:jc w:val="left"/>
        <w:rPr>
          <w:rFonts w:ascii="Arial" w:hAnsi="Arial" w:cs="Arial"/>
          <w:sz w:val="22"/>
          <w:szCs w:val="22"/>
          <w:lang w:val="en"/>
        </w:rPr>
      </w:pPr>
      <w:r w:rsidRPr="007C1115">
        <w:rPr>
          <w:rFonts w:ascii="Arial" w:hAnsi="Arial" w:cs="Arial"/>
          <w:sz w:val="22"/>
          <w:szCs w:val="22"/>
        </w:rPr>
        <w:t>Anne-Marie Hutchinson, a Leeds graduate, is one of the leading matrimonial lawyers of our time. As a partner at the family law firm, Dawson Cornwell, s</w:t>
      </w:r>
      <w:r w:rsidRPr="007C1115">
        <w:rPr>
          <w:rFonts w:ascii="Arial" w:hAnsi="Arial" w:cs="Arial"/>
          <w:sz w:val="22"/>
          <w:szCs w:val="22"/>
          <w:lang w:val="en"/>
        </w:rPr>
        <w:t xml:space="preserve">he </w:t>
      </w:r>
      <w:r w:rsidRPr="007C1115">
        <w:rPr>
          <w:rFonts w:ascii="Arial" w:hAnsi="Arial" w:cs="Arial"/>
          <w:sz w:val="22"/>
          <w:szCs w:val="22"/>
        </w:rPr>
        <w:t>specialises</w:t>
      </w:r>
      <w:r w:rsidRPr="007C1115">
        <w:rPr>
          <w:rFonts w:ascii="Arial" w:hAnsi="Arial" w:cs="Arial"/>
          <w:sz w:val="22"/>
          <w:szCs w:val="22"/>
          <w:lang w:val="en"/>
        </w:rPr>
        <w:t xml:space="preserve"> in all aspects of domestic and international family law and the international movement of children. She has assisted in the protection of over 150 forced marriage victims. In 1999 Anne-Marie was awarded the inaugural UNICEF Child Rights Lawyer award and she has received an OBE for her services to international child abduction and adoption.  She is Chair of Trustees of Reunite International, the leading UK charity </w:t>
      </w:r>
      <w:r w:rsidRPr="007C1115">
        <w:rPr>
          <w:rFonts w:ascii="Arial" w:hAnsi="Arial" w:cs="Arial"/>
          <w:sz w:val="22"/>
          <w:szCs w:val="22"/>
        </w:rPr>
        <w:t>specialising</w:t>
      </w:r>
      <w:r w:rsidRPr="007C1115">
        <w:rPr>
          <w:rFonts w:ascii="Arial" w:hAnsi="Arial" w:cs="Arial"/>
          <w:sz w:val="22"/>
          <w:szCs w:val="22"/>
          <w:lang w:val="en"/>
        </w:rPr>
        <w:t xml:space="preserve"> in the movement of children across international borders.</w:t>
      </w:r>
    </w:p>
    <w:p w:rsidR="0038567E" w:rsidRDefault="0038567E" w:rsidP="0038567E">
      <w:pPr>
        <w:jc w:val="left"/>
        <w:rPr>
          <w:rFonts w:ascii="Arial" w:hAnsi="Arial" w:cs="Arial"/>
          <w:sz w:val="22"/>
          <w:szCs w:val="22"/>
          <w:lang w:val="en"/>
        </w:rPr>
      </w:pPr>
    </w:p>
    <w:p w:rsidR="0038567E" w:rsidRPr="007C1115" w:rsidRDefault="0038567E" w:rsidP="0038567E">
      <w:pPr>
        <w:spacing w:line="360" w:lineRule="auto"/>
        <w:jc w:val="left"/>
        <w:rPr>
          <w:rFonts w:ascii="Arial" w:hAnsi="Arial" w:cs="Arial"/>
          <w:b/>
          <w:sz w:val="22"/>
          <w:szCs w:val="22"/>
        </w:rPr>
      </w:pPr>
      <w:r w:rsidRPr="007C1115">
        <w:rPr>
          <w:rFonts w:ascii="Arial" w:hAnsi="Arial" w:cs="Arial"/>
          <w:b/>
          <w:sz w:val="22"/>
          <w:szCs w:val="22"/>
        </w:rPr>
        <w:t xml:space="preserve">John </w:t>
      </w:r>
      <w:proofErr w:type="spellStart"/>
      <w:r w:rsidRPr="007C1115">
        <w:rPr>
          <w:rFonts w:ascii="Arial" w:hAnsi="Arial" w:cs="Arial"/>
          <w:b/>
          <w:sz w:val="22"/>
          <w:szCs w:val="22"/>
        </w:rPr>
        <w:t>Stoddart</w:t>
      </w:r>
      <w:proofErr w:type="spellEnd"/>
      <w:r w:rsidRPr="007C1115">
        <w:rPr>
          <w:rFonts w:ascii="Arial" w:hAnsi="Arial" w:cs="Arial"/>
          <w:b/>
          <w:sz w:val="22"/>
          <w:szCs w:val="22"/>
        </w:rPr>
        <w:t>-Scott</w:t>
      </w:r>
    </w:p>
    <w:p w:rsidR="0038567E" w:rsidRPr="007C1115" w:rsidRDefault="0038567E" w:rsidP="0038567E">
      <w:pPr>
        <w:jc w:val="left"/>
        <w:rPr>
          <w:rFonts w:ascii="Arial" w:hAnsi="Arial" w:cs="Arial"/>
          <w:sz w:val="22"/>
          <w:szCs w:val="22"/>
        </w:rPr>
      </w:pPr>
      <w:r w:rsidRPr="007C1115">
        <w:rPr>
          <w:rFonts w:ascii="Arial" w:hAnsi="Arial" w:cs="Arial"/>
          <w:sz w:val="22"/>
          <w:szCs w:val="22"/>
        </w:rPr>
        <w:t xml:space="preserve">John </w:t>
      </w:r>
      <w:proofErr w:type="spellStart"/>
      <w:r w:rsidRPr="007C1115">
        <w:rPr>
          <w:rFonts w:ascii="Arial" w:hAnsi="Arial" w:cs="Arial"/>
          <w:sz w:val="22"/>
          <w:szCs w:val="22"/>
        </w:rPr>
        <w:t>Stoddart</w:t>
      </w:r>
      <w:proofErr w:type="spellEnd"/>
      <w:r w:rsidRPr="007C1115">
        <w:rPr>
          <w:rFonts w:ascii="Arial" w:hAnsi="Arial" w:cs="Arial"/>
          <w:sz w:val="22"/>
          <w:szCs w:val="22"/>
        </w:rPr>
        <w:t>-Scott graduated from the University of Leeds in 1965</w:t>
      </w:r>
      <w:r>
        <w:rPr>
          <w:rFonts w:ascii="Arial" w:hAnsi="Arial" w:cs="Arial"/>
          <w:sz w:val="22"/>
          <w:szCs w:val="22"/>
        </w:rPr>
        <w:t xml:space="preserve"> and has</w:t>
      </w:r>
      <w:r w:rsidRPr="007C1115">
        <w:rPr>
          <w:rFonts w:ascii="Arial" w:hAnsi="Arial" w:cs="Arial"/>
          <w:sz w:val="22"/>
          <w:szCs w:val="22"/>
        </w:rPr>
        <w:t xml:space="preserve"> since dedicated over 40 years to the lay service of the University. H</w:t>
      </w:r>
      <w:r>
        <w:rPr>
          <w:rFonts w:ascii="Arial" w:hAnsi="Arial" w:cs="Arial"/>
          <w:sz w:val="22"/>
          <w:szCs w:val="22"/>
        </w:rPr>
        <w:t>e</w:t>
      </w:r>
      <w:r w:rsidRPr="007C1115">
        <w:rPr>
          <w:rFonts w:ascii="Arial" w:hAnsi="Arial" w:cs="Arial"/>
          <w:sz w:val="22"/>
          <w:szCs w:val="22"/>
        </w:rPr>
        <w:t xml:space="preserve"> joined the University’s Court in 1973,</w:t>
      </w:r>
      <w:r>
        <w:rPr>
          <w:rFonts w:ascii="Arial" w:hAnsi="Arial" w:cs="Arial"/>
          <w:sz w:val="22"/>
          <w:szCs w:val="22"/>
        </w:rPr>
        <w:t xml:space="preserve"> as a representative of the </w:t>
      </w:r>
      <w:proofErr w:type="spellStart"/>
      <w:r>
        <w:rPr>
          <w:rFonts w:ascii="Arial" w:hAnsi="Arial" w:cs="Arial"/>
          <w:sz w:val="22"/>
          <w:szCs w:val="22"/>
        </w:rPr>
        <w:t>Clothworkers</w:t>
      </w:r>
      <w:proofErr w:type="spellEnd"/>
      <w:r>
        <w:rPr>
          <w:rFonts w:ascii="Arial" w:hAnsi="Arial" w:cs="Arial"/>
          <w:sz w:val="22"/>
          <w:szCs w:val="22"/>
        </w:rPr>
        <w:t>’ Company, and h</w:t>
      </w:r>
      <w:r w:rsidRPr="007C1115">
        <w:rPr>
          <w:rFonts w:ascii="Arial" w:hAnsi="Arial" w:cs="Arial"/>
          <w:sz w:val="22"/>
          <w:szCs w:val="22"/>
        </w:rPr>
        <w:t xml:space="preserve">is principal engagement since </w:t>
      </w:r>
      <w:r>
        <w:rPr>
          <w:rFonts w:ascii="Arial" w:hAnsi="Arial" w:cs="Arial"/>
          <w:sz w:val="22"/>
          <w:szCs w:val="22"/>
        </w:rPr>
        <w:t xml:space="preserve">1978 </w:t>
      </w:r>
      <w:r w:rsidRPr="007C1115">
        <w:rPr>
          <w:rFonts w:ascii="Arial" w:hAnsi="Arial" w:cs="Arial"/>
          <w:sz w:val="22"/>
          <w:szCs w:val="22"/>
        </w:rPr>
        <w:t>has been as a member of the University’s governing body, the Council. John’s contribution to the stewardship of the University has been erudite, measured and well informed and his longevity of service has provided important business continuity for the University. Outside the University, John was Formerly Managing Director of a textile company in Bradford. He is a Deputy L</w:t>
      </w:r>
      <w:r>
        <w:rPr>
          <w:rFonts w:ascii="Arial" w:hAnsi="Arial" w:cs="Arial"/>
          <w:sz w:val="22"/>
          <w:szCs w:val="22"/>
        </w:rPr>
        <w:t xml:space="preserve">ieutenant of West Yorkshire and past </w:t>
      </w:r>
      <w:r w:rsidRPr="007C1115">
        <w:rPr>
          <w:rFonts w:ascii="Arial" w:hAnsi="Arial" w:cs="Arial"/>
          <w:sz w:val="22"/>
          <w:szCs w:val="22"/>
        </w:rPr>
        <w:t>President of the Yorkshire Agricultural Society.</w:t>
      </w:r>
    </w:p>
    <w:p w:rsidR="0038567E" w:rsidRPr="007C1115" w:rsidRDefault="0038567E" w:rsidP="0038567E">
      <w:pPr>
        <w:jc w:val="left"/>
        <w:rPr>
          <w:rFonts w:ascii="Arial" w:hAnsi="Arial" w:cs="Arial"/>
          <w:sz w:val="22"/>
          <w:szCs w:val="22"/>
        </w:rPr>
      </w:pPr>
    </w:p>
    <w:p w:rsidR="0038567E" w:rsidRPr="007C1115" w:rsidRDefault="0038567E" w:rsidP="0038567E">
      <w:pPr>
        <w:pStyle w:val="Heading1"/>
        <w:rPr>
          <w:rFonts w:ascii="Arial" w:hAnsi="Arial"/>
        </w:rPr>
      </w:pPr>
      <w:r w:rsidRPr="007C1115">
        <w:rPr>
          <w:rFonts w:ascii="Arial" w:hAnsi="Arial"/>
        </w:rPr>
        <w:t>Doctor of Letters</w:t>
      </w:r>
    </w:p>
    <w:p w:rsidR="0038567E" w:rsidRPr="007C1115" w:rsidRDefault="0038567E" w:rsidP="0038567E">
      <w:pPr>
        <w:spacing w:line="360" w:lineRule="auto"/>
        <w:jc w:val="left"/>
        <w:rPr>
          <w:rFonts w:ascii="Arial" w:hAnsi="Arial" w:cs="Arial"/>
          <w:b/>
          <w:sz w:val="22"/>
          <w:szCs w:val="22"/>
        </w:rPr>
      </w:pPr>
      <w:r w:rsidRPr="007C1115">
        <w:rPr>
          <w:rFonts w:ascii="Arial" w:hAnsi="Arial" w:cs="Arial"/>
          <w:b/>
          <w:sz w:val="22"/>
          <w:szCs w:val="22"/>
        </w:rPr>
        <w:t xml:space="preserve">Wayne </w:t>
      </w:r>
      <w:proofErr w:type="spellStart"/>
      <w:r w:rsidRPr="007C1115">
        <w:rPr>
          <w:rFonts w:ascii="Arial" w:hAnsi="Arial" w:cs="Arial"/>
          <w:b/>
          <w:sz w:val="22"/>
          <w:szCs w:val="22"/>
        </w:rPr>
        <w:t>McGreggor</w:t>
      </w:r>
      <w:proofErr w:type="spellEnd"/>
    </w:p>
    <w:p w:rsidR="0038567E" w:rsidRDefault="0038567E" w:rsidP="0038567E">
      <w:pPr>
        <w:jc w:val="left"/>
        <w:rPr>
          <w:rFonts w:ascii="Arial" w:hAnsi="Arial" w:cs="Arial"/>
          <w:sz w:val="22"/>
          <w:szCs w:val="22"/>
          <w:lang w:val="en"/>
        </w:rPr>
      </w:pPr>
      <w:r w:rsidRPr="007C1115">
        <w:rPr>
          <w:rFonts w:ascii="Arial" w:hAnsi="Arial" w:cs="Arial"/>
          <w:sz w:val="22"/>
          <w:szCs w:val="22"/>
          <w:lang w:val="en"/>
        </w:rPr>
        <w:t xml:space="preserve">Leeds Graduate, Wayne McGregor is a multi-award-winning British choreographer and director. He was appointed as the Resident Choreographer of The Royal Ballet in 2006, the first </w:t>
      </w:r>
      <w:r w:rsidRPr="007C1115">
        <w:rPr>
          <w:rFonts w:ascii="Arial" w:hAnsi="Arial" w:cs="Arial"/>
          <w:sz w:val="22"/>
          <w:szCs w:val="22"/>
        </w:rPr>
        <w:t>contemporary choreographer to hold the post</w:t>
      </w:r>
      <w:r w:rsidRPr="007C1115">
        <w:rPr>
          <w:rFonts w:ascii="Arial" w:hAnsi="Arial" w:cs="Arial"/>
          <w:sz w:val="22"/>
          <w:szCs w:val="22"/>
          <w:lang w:val="en"/>
        </w:rPr>
        <w:t>. His work has included choreography for films such as ‘Harry Potter and the Goblet of Fire’, music videos including the Grammy-nominated Lotus Flower video for Radiohead, and installations at the Houses of Parliament, the Saatchi Gallery and for the Pompidou Centre in Paris. Amongst his accolades and awards are, three Critics' Circle Awards, two Time Out Awards, two Olivier Awards and a CBE for Services to Dance.</w:t>
      </w:r>
    </w:p>
    <w:p w:rsidR="0038567E" w:rsidRDefault="0038567E" w:rsidP="0038567E">
      <w:pPr>
        <w:jc w:val="left"/>
        <w:rPr>
          <w:rFonts w:ascii="Arial" w:hAnsi="Arial" w:cs="Arial"/>
          <w:b/>
          <w:sz w:val="22"/>
          <w:szCs w:val="22"/>
        </w:rPr>
      </w:pPr>
    </w:p>
    <w:p w:rsidR="0038567E" w:rsidRPr="007C1115" w:rsidRDefault="0038567E" w:rsidP="0038567E">
      <w:pPr>
        <w:spacing w:line="360" w:lineRule="auto"/>
        <w:jc w:val="left"/>
        <w:rPr>
          <w:rFonts w:ascii="Arial" w:hAnsi="Arial" w:cs="Arial"/>
          <w:b/>
          <w:sz w:val="22"/>
          <w:szCs w:val="22"/>
        </w:rPr>
      </w:pPr>
      <w:r w:rsidRPr="007C1115">
        <w:rPr>
          <w:rFonts w:ascii="Arial" w:hAnsi="Arial" w:cs="Arial"/>
          <w:b/>
          <w:sz w:val="22"/>
          <w:szCs w:val="22"/>
        </w:rPr>
        <w:t>Peter Morgan</w:t>
      </w:r>
    </w:p>
    <w:p w:rsidR="0038567E" w:rsidRPr="007C1115" w:rsidRDefault="0038567E" w:rsidP="0038567E">
      <w:pPr>
        <w:jc w:val="left"/>
        <w:rPr>
          <w:rFonts w:ascii="Arial" w:hAnsi="Arial" w:cs="Arial"/>
          <w:sz w:val="22"/>
          <w:szCs w:val="22"/>
        </w:rPr>
      </w:pPr>
      <w:r w:rsidRPr="007C1115">
        <w:rPr>
          <w:rFonts w:ascii="Arial" w:hAnsi="Arial" w:cs="Arial"/>
          <w:sz w:val="22"/>
          <w:szCs w:val="22"/>
        </w:rPr>
        <w:t xml:space="preserve">Peter Morgan is a leading contemporary screen dramatist, known for his films about high profile figures, and for shining fresh light on key moments in history. In 2006 he received an Academy Award nomination and a Golden Globe for </w:t>
      </w:r>
      <w:r w:rsidRPr="007C1115">
        <w:rPr>
          <w:rFonts w:ascii="Arial" w:hAnsi="Arial" w:cs="Arial"/>
          <w:i/>
          <w:sz w:val="22"/>
          <w:szCs w:val="22"/>
        </w:rPr>
        <w:t>The Queen</w:t>
      </w:r>
      <w:r w:rsidRPr="007C1115">
        <w:rPr>
          <w:rFonts w:ascii="Arial" w:hAnsi="Arial" w:cs="Arial"/>
          <w:sz w:val="22"/>
          <w:szCs w:val="22"/>
        </w:rPr>
        <w:t xml:space="preserve">. In 2007 he won a BAFTA Film award for his work on the screenplay for </w:t>
      </w:r>
      <w:r w:rsidRPr="007C1115">
        <w:rPr>
          <w:rFonts w:ascii="Arial" w:hAnsi="Arial" w:cs="Arial"/>
          <w:i/>
          <w:sz w:val="22"/>
          <w:szCs w:val="22"/>
        </w:rPr>
        <w:t>The Last King of Scotland;</w:t>
      </w:r>
      <w:r w:rsidRPr="007C1115">
        <w:rPr>
          <w:rFonts w:ascii="Arial" w:hAnsi="Arial" w:cs="Arial"/>
          <w:sz w:val="22"/>
          <w:szCs w:val="22"/>
        </w:rPr>
        <w:t xml:space="preserve"> and in 2009 he was Oscar nominated for the his screen play for </w:t>
      </w:r>
      <w:r w:rsidRPr="007C1115">
        <w:rPr>
          <w:rFonts w:ascii="Arial" w:hAnsi="Arial" w:cs="Arial"/>
          <w:i/>
          <w:sz w:val="22"/>
          <w:szCs w:val="22"/>
        </w:rPr>
        <w:t xml:space="preserve">Frost/ Nixon. </w:t>
      </w:r>
      <w:r w:rsidRPr="007C1115">
        <w:rPr>
          <w:rFonts w:ascii="Arial" w:hAnsi="Arial" w:cs="Arial"/>
          <w:sz w:val="22"/>
          <w:szCs w:val="22"/>
        </w:rPr>
        <w:t xml:space="preserve">Peter’s other film credits include </w:t>
      </w:r>
      <w:r w:rsidRPr="007C1115">
        <w:rPr>
          <w:rFonts w:ascii="Arial" w:hAnsi="Arial" w:cs="Arial"/>
          <w:i/>
          <w:sz w:val="22"/>
          <w:szCs w:val="22"/>
        </w:rPr>
        <w:t>The Damned United</w:t>
      </w:r>
      <w:r w:rsidRPr="007C1115">
        <w:rPr>
          <w:rFonts w:ascii="Arial" w:hAnsi="Arial" w:cs="Arial"/>
          <w:sz w:val="22"/>
          <w:szCs w:val="22"/>
        </w:rPr>
        <w:t>, depicting Brian Clough’s 44 day reign as the coach of Leeds United. Peter is also an acclaimed playwright and has had success on both the West End and Broadway. He graduated from the University of Leeds in 1985.</w:t>
      </w:r>
    </w:p>
    <w:p w:rsidR="0038567E" w:rsidRPr="007C1115" w:rsidRDefault="0038567E" w:rsidP="0038567E">
      <w:pPr>
        <w:jc w:val="left"/>
        <w:rPr>
          <w:rFonts w:ascii="Arial" w:hAnsi="Arial" w:cs="Arial"/>
          <w:sz w:val="22"/>
          <w:szCs w:val="22"/>
          <w:lang w:val="en"/>
        </w:rPr>
      </w:pPr>
    </w:p>
    <w:p w:rsidR="0038567E" w:rsidRPr="007C1115" w:rsidRDefault="0038567E" w:rsidP="0038567E">
      <w:pPr>
        <w:pStyle w:val="Heading1"/>
        <w:rPr>
          <w:rFonts w:ascii="Arial" w:hAnsi="Arial"/>
        </w:rPr>
      </w:pPr>
      <w:r w:rsidRPr="007C1115">
        <w:rPr>
          <w:rFonts w:ascii="Arial" w:hAnsi="Arial"/>
        </w:rPr>
        <w:t>Doctor of Science</w:t>
      </w:r>
    </w:p>
    <w:p w:rsidR="0038567E" w:rsidRPr="007C1115" w:rsidRDefault="0038567E" w:rsidP="0038567E">
      <w:pPr>
        <w:spacing w:line="360" w:lineRule="auto"/>
        <w:jc w:val="left"/>
        <w:rPr>
          <w:rFonts w:ascii="Arial" w:hAnsi="Arial" w:cs="Arial"/>
          <w:b/>
          <w:sz w:val="22"/>
          <w:szCs w:val="22"/>
        </w:rPr>
      </w:pPr>
      <w:r w:rsidRPr="007C1115">
        <w:rPr>
          <w:rFonts w:ascii="Arial" w:hAnsi="Arial" w:cs="Arial"/>
          <w:b/>
          <w:sz w:val="22"/>
          <w:szCs w:val="22"/>
        </w:rPr>
        <w:t>Athene Donald</w:t>
      </w:r>
    </w:p>
    <w:p w:rsidR="0038567E" w:rsidRDefault="0038567E" w:rsidP="0038567E">
      <w:pPr>
        <w:jc w:val="left"/>
        <w:rPr>
          <w:rFonts w:ascii="Arial" w:hAnsi="Arial" w:cs="Arial"/>
          <w:sz w:val="22"/>
          <w:szCs w:val="22"/>
          <w:lang w:val="en"/>
        </w:rPr>
      </w:pPr>
      <w:r w:rsidRPr="007C1115">
        <w:rPr>
          <w:rFonts w:ascii="Arial" w:hAnsi="Arial" w:cs="Arial"/>
          <w:sz w:val="22"/>
          <w:szCs w:val="22"/>
        </w:rPr>
        <w:t xml:space="preserve">Professor Athene Donald is a Professor of Experimental Physics at the University of Cambridge. She was elected as the president of the British Science Association this year and is a leading proponent of advancing the careers of women in science.  </w:t>
      </w:r>
      <w:r w:rsidRPr="007C1115">
        <w:rPr>
          <w:rFonts w:ascii="Arial" w:hAnsi="Arial" w:cs="Arial"/>
          <w:sz w:val="22"/>
          <w:szCs w:val="22"/>
          <w:lang w:val="en"/>
        </w:rPr>
        <w:t>Professor Donald is a Fellow of the Royal Society, elected for her work relating mechanical properties to the structure of polymers; a trustee of the Science Museum Group and a member of the Scientific Council of the European Research Council. She is a regular contributor to national and international debates about science, writing for the Guardian and in her own Science Blog.</w:t>
      </w:r>
    </w:p>
    <w:p w:rsidR="0038567E" w:rsidRPr="007C1115" w:rsidRDefault="0038567E" w:rsidP="0038567E">
      <w:pPr>
        <w:jc w:val="left"/>
        <w:rPr>
          <w:rFonts w:ascii="Arial" w:hAnsi="Arial" w:cs="Arial"/>
          <w:sz w:val="22"/>
          <w:szCs w:val="22"/>
          <w:lang w:val="en"/>
        </w:rPr>
      </w:pPr>
    </w:p>
    <w:p w:rsidR="0038567E" w:rsidRPr="007C1115" w:rsidRDefault="005A2D7E" w:rsidP="0038567E">
      <w:pPr>
        <w:spacing w:line="360" w:lineRule="auto"/>
        <w:jc w:val="left"/>
        <w:rPr>
          <w:rFonts w:ascii="Arial" w:hAnsi="Arial" w:cs="Arial"/>
          <w:b/>
          <w:sz w:val="22"/>
          <w:szCs w:val="22"/>
        </w:rPr>
      </w:pPr>
      <w:r>
        <w:rPr>
          <w:rFonts w:ascii="Arial" w:hAnsi="Arial" w:cs="Arial"/>
          <w:b/>
          <w:sz w:val="22"/>
          <w:szCs w:val="22"/>
        </w:rPr>
        <w:lastRenderedPageBreak/>
        <w:t>Steph</w:t>
      </w:r>
      <w:r w:rsidR="0038567E" w:rsidRPr="007C1115">
        <w:rPr>
          <w:rFonts w:ascii="Arial" w:hAnsi="Arial" w:cs="Arial"/>
          <w:b/>
          <w:sz w:val="22"/>
          <w:szCs w:val="22"/>
        </w:rPr>
        <w:t>en Jackson</w:t>
      </w:r>
    </w:p>
    <w:p w:rsidR="0038567E" w:rsidRPr="007C1115" w:rsidRDefault="0038567E" w:rsidP="0038567E">
      <w:pPr>
        <w:jc w:val="left"/>
        <w:rPr>
          <w:rFonts w:ascii="Arial" w:hAnsi="Arial" w:cs="Arial"/>
          <w:spacing w:val="5"/>
          <w:sz w:val="22"/>
          <w:szCs w:val="22"/>
        </w:rPr>
      </w:pPr>
      <w:r w:rsidRPr="007C1115">
        <w:rPr>
          <w:rFonts w:ascii="Arial" w:hAnsi="Arial" w:cs="Arial"/>
          <w:sz w:val="22"/>
          <w:szCs w:val="22"/>
        </w:rPr>
        <w:t xml:space="preserve">Leeds graduate, Professor </w:t>
      </w:r>
      <w:r w:rsidR="005A2D7E">
        <w:rPr>
          <w:rFonts w:ascii="Arial" w:hAnsi="Arial" w:cs="Arial"/>
          <w:sz w:val="22"/>
          <w:szCs w:val="22"/>
        </w:rPr>
        <w:t>Steph</w:t>
      </w:r>
      <w:r w:rsidRPr="007C1115">
        <w:rPr>
          <w:rFonts w:ascii="Arial" w:hAnsi="Arial" w:cs="Arial"/>
          <w:sz w:val="22"/>
          <w:szCs w:val="22"/>
        </w:rPr>
        <w:t xml:space="preserve">en Jackson, is the Frederick James Quick Professor of Biology at the University of Cambridge. In 1997 he founded </w:t>
      </w:r>
      <w:proofErr w:type="spellStart"/>
      <w:r w:rsidRPr="007C1115">
        <w:rPr>
          <w:rFonts w:ascii="Arial" w:hAnsi="Arial" w:cs="Arial"/>
          <w:sz w:val="22"/>
          <w:szCs w:val="22"/>
        </w:rPr>
        <w:t>KuDOS</w:t>
      </w:r>
      <w:proofErr w:type="spellEnd"/>
      <w:r w:rsidRPr="007C1115">
        <w:rPr>
          <w:rFonts w:ascii="Arial" w:hAnsi="Arial" w:cs="Arial"/>
          <w:sz w:val="22"/>
          <w:szCs w:val="22"/>
        </w:rPr>
        <w:t xml:space="preserve"> Pharmaceuticals, acquired by AstraZeneca in 2005, to translate knowledge of DNA damage response pathways into new treatments for cancer. In 2011 he founded a second comp</w:t>
      </w:r>
      <w:r>
        <w:rPr>
          <w:rFonts w:ascii="Arial" w:hAnsi="Arial" w:cs="Arial"/>
          <w:sz w:val="22"/>
          <w:szCs w:val="22"/>
        </w:rPr>
        <w:t>any, Mission Therapeutics, focu</w:t>
      </w:r>
      <w:r w:rsidRPr="007C1115">
        <w:rPr>
          <w:rFonts w:ascii="Arial" w:hAnsi="Arial" w:cs="Arial"/>
          <w:sz w:val="22"/>
          <w:szCs w:val="22"/>
        </w:rPr>
        <w:t xml:space="preserve">sed on targeting the ubiquitin pathway to treat cancers and other life threatening diseases. </w:t>
      </w:r>
      <w:r w:rsidRPr="007C1115">
        <w:rPr>
          <w:rFonts w:ascii="Arial" w:hAnsi="Arial" w:cs="Arial"/>
          <w:spacing w:val="5"/>
          <w:sz w:val="22"/>
          <w:szCs w:val="22"/>
        </w:rPr>
        <w:t>Professor Jackson is an elected member of the European Molecular Biology Organisation, the Academy of Medical Sciences and the Fellowship of the Royal Society.</w:t>
      </w:r>
    </w:p>
    <w:p w:rsidR="0038567E" w:rsidRPr="007C1115" w:rsidRDefault="0038567E" w:rsidP="0038567E">
      <w:pPr>
        <w:jc w:val="left"/>
        <w:rPr>
          <w:rFonts w:ascii="Arial" w:hAnsi="Arial" w:cs="Arial"/>
          <w:sz w:val="22"/>
          <w:szCs w:val="22"/>
        </w:rPr>
      </w:pPr>
    </w:p>
    <w:p w:rsidR="0038567E" w:rsidRPr="007C1115" w:rsidRDefault="0038567E" w:rsidP="0038567E">
      <w:pPr>
        <w:spacing w:line="360" w:lineRule="auto"/>
        <w:jc w:val="left"/>
        <w:rPr>
          <w:rFonts w:ascii="Arial" w:hAnsi="Arial" w:cs="Arial"/>
          <w:b/>
          <w:sz w:val="22"/>
          <w:szCs w:val="22"/>
        </w:rPr>
      </w:pPr>
      <w:r w:rsidRPr="007C1115">
        <w:rPr>
          <w:rFonts w:ascii="Arial" w:hAnsi="Arial" w:cs="Arial"/>
          <w:b/>
          <w:sz w:val="22"/>
          <w:szCs w:val="22"/>
        </w:rPr>
        <w:t xml:space="preserve">Julia </w:t>
      </w:r>
      <w:proofErr w:type="spellStart"/>
      <w:r w:rsidRPr="007C1115">
        <w:rPr>
          <w:rFonts w:ascii="Arial" w:hAnsi="Arial" w:cs="Arial"/>
          <w:b/>
          <w:sz w:val="22"/>
          <w:szCs w:val="22"/>
        </w:rPr>
        <w:t>Slingo</w:t>
      </w:r>
      <w:proofErr w:type="spellEnd"/>
      <w:r w:rsidRPr="007C1115">
        <w:rPr>
          <w:rFonts w:ascii="Arial" w:hAnsi="Arial" w:cs="Arial"/>
          <w:b/>
          <w:sz w:val="22"/>
          <w:szCs w:val="22"/>
        </w:rPr>
        <w:t xml:space="preserve"> </w:t>
      </w:r>
    </w:p>
    <w:p w:rsidR="0038567E" w:rsidRDefault="0038567E" w:rsidP="0038567E">
      <w:pPr>
        <w:jc w:val="left"/>
        <w:rPr>
          <w:rFonts w:ascii="Arial" w:hAnsi="Arial" w:cs="Arial"/>
          <w:sz w:val="22"/>
          <w:szCs w:val="22"/>
        </w:rPr>
      </w:pPr>
      <w:r w:rsidRPr="007C1115">
        <w:rPr>
          <w:rFonts w:ascii="Arial" w:hAnsi="Arial" w:cs="Arial"/>
          <w:sz w:val="22"/>
          <w:szCs w:val="22"/>
        </w:rPr>
        <w:t xml:space="preserve">Dame Julia </w:t>
      </w:r>
      <w:proofErr w:type="spellStart"/>
      <w:r w:rsidRPr="007C1115">
        <w:rPr>
          <w:rFonts w:ascii="Arial" w:hAnsi="Arial" w:cs="Arial"/>
          <w:sz w:val="22"/>
          <w:szCs w:val="22"/>
        </w:rPr>
        <w:t>Slingo</w:t>
      </w:r>
      <w:proofErr w:type="spellEnd"/>
      <w:r w:rsidRPr="007C1115">
        <w:rPr>
          <w:rFonts w:ascii="Arial" w:hAnsi="Arial" w:cs="Arial"/>
          <w:sz w:val="22"/>
          <w:szCs w:val="22"/>
        </w:rPr>
        <w:t xml:space="preserve"> is a world-leading researcher in tropical climate who, as Met Office Chief Scientist since 2009, has had major influence on the UKs national policies for science. Dame Julia has been a hugely effective advocate of Met Office research, demonstrating its significant commercial and socio-economic benefit and developing collaborations with international partners and universities. Prior to her appointment at the Met Office, Dame Julia had made a number of ground-breaking discoveries, particularly through her research on monsoons and the interactions of weather systems. She was awarded a DBE in 2014 for her contribution to climate science and in 2015 she was elected to Fellowship of the Royal Society.</w:t>
      </w:r>
    </w:p>
    <w:p w:rsidR="0038567E" w:rsidRDefault="0038567E" w:rsidP="0038567E">
      <w:pPr>
        <w:jc w:val="left"/>
        <w:rPr>
          <w:rFonts w:ascii="Arial" w:hAnsi="Arial" w:cs="Arial"/>
          <w:sz w:val="22"/>
          <w:szCs w:val="22"/>
        </w:rPr>
      </w:pPr>
    </w:p>
    <w:p w:rsidR="0038567E" w:rsidRPr="00B323E0" w:rsidRDefault="0038567E" w:rsidP="0038567E">
      <w:pPr>
        <w:spacing w:line="360" w:lineRule="auto"/>
        <w:jc w:val="left"/>
        <w:rPr>
          <w:rFonts w:ascii="Arial" w:hAnsi="Arial" w:cs="Arial"/>
          <w:b/>
          <w:sz w:val="22"/>
          <w:szCs w:val="22"/>
        </w:rPr>
      </w:pPr>
      <w:r w:rsidRPr="00B323E0">
        <w:rPr>
          <w:rFonts w:ascii="Arial" w:hAnsi="Arial" w:cs="Arial"/>
          <w:b/>
          <w:sz w:val="22"/>
          <w:szCs w:val="22"/>
        </w:rPr>
        <w:t>Andrea Sutcliffe</w:t>
      </w:r>
    </w:p>
    <w:p w:rsidR="0038567E" w:rsidRPr="007C1115" w:rsidRDefault="0038567E" w:rsidP="0038567E">
      <w:pPr>
        <w:jc w:val="left"/>
        <w:rPr>
          <w:rFonts w:ascii="Arial" w:hAnsi="Arial" w:cs="Arial"/>
          <w:sz w:val="22"/>
          <w:szCs w:val="22"/>
        </w:rPr>
      </w:pPr>
      <w:r w:rsidRPr="007C1115">
        <w:rPr>
          <w:rFonts w:ascii="Arial" w:hAnsi="Arial" w:cs="Arial"/>
          <w:sz w:val="22"/>
          <w:szCs w:val="22"/>
        </w:rPr>
        <w:t>Andrea Sutcliffe has had a high profile career of nearly 30 years in health and social care. She is currently the Chief Inspector for Adult Social Care at the Care Quality Commission (CQC), responsible for the regulation of over 25,000 care homes in England which provide care for over 400,000 people. She often simplifies the CQC’s inspection regime by referring to the ‘mum test’ - ‘would I want my own Mum to live in this care home’. Previously Andrea was the deputy chief executive at the National Institute for Health and Clinical Excellence (NICE), chief executive of the NHS Appointments Commission and chief executive of the Social Care Institute for Excellence (SCIE).</w:t>
      </w:r>
    </w:p>
    <w:p w:rsidR="0038567E" w:rsidRPr="007C1115" w:rsidRDefault="0038567E" w:rsidP="0038567E">
      <w:pPr>
        <w:tabs>
          <w:tab w:val="left" w:pos="5580"/>
        </w:tabs>
        <w:jc w:val="left"/>
        <w:rPr>
          <w:rFonts w:ascii="Arial" w:hAnsi="Arial" w:cs="Arial"/>
          <w:b/>
          <w:sz w:val="22"/>
          <w:szCs w:val="22"/>
        </w:rPr>
      </w:pPr>
    </w:p>
    <w:p w:rsidR="0038567E" w:rsidRPr="007C1115" w:rsidRDefault="0038567E" w:rsidP="0038567E">
      <w:pPr>
        <w:pStyle w:val="Heading1"/>
        <w:rPr>
          <w:rFonts w:ascii="Arial" w:hAnsi="Arial"/>
        </w:rPr>
      </w:pPr>
      <w:r w:rsidRPr="007C1115">
        <w:rPr>
          <w:rFonts w:ascii="Arial" w:hAnsi="Arial"/>
        </w:rPr>
        <w:t>Doctor of Science (Engineering)</w:t>
      </w:r>
    </w:p>
    <w:p w:rsidR="0038567E" w:rsidRPr="007C1115" w:rsidRDefault="0038567E" w:rsidP="0038567E">
      <w:pPr>
        <w:spacing w:line="360" w:lineRule="auto"/>
        <w:jc w:val="left"/>
        <w:rPr>
          <w:rFonts w:ascii="Arial" w:hAnsi="Arial" w:cs="Arial"/>
          <w:b/>
          <w:sz w:val="22"/>
          <w:szCs w:val="22"/>
        </w:rPr>
      </w:pPr>
      <w:r w:rsidRPr="007C1115">
        <w:rPr>
          <w:rFonts w:ascii="Arial" w:hAnsi="Arial" w:cs="Arial"/>
          <w:b/>
          <w:sz w:val="22"/>
          <w:szCs w:val="22"/>
        </w:rPr>
        <w:t>Isobel Pollock</w:t>
      </w:r>
      <w:r w:rsidR="005A2D7E">
        <w:rPr>
          <w:rFonts w:ascii="Arial" w:hAnsi="Arial" w:cs="Arial"/>
          <w:b/>
          <w:sz w:val="22"/>
          <w:szCs w:val="22"/>
        </w:rPr>
        <w:t>-</w:t>
      </w:r>
      <w:proofErr w:type="spellStart"/>
      <w:r w:rsidR="005A2D7E">
        <w:rPr>
          <w:rFonts w:ascii="Arial" w:hAnsi="Arial" w:cs="Arial"/>
          <w:b/>
          <w:sz w:val="22"/>
          <w:szCs w:val="22"/>
        </w:rPr>
        <w:t>Hulf</w:t>
      </w:r>
      <w:proofErr w:type="spellEnd"/>
    </w:p>
    <w:p w:rsidR="0038567E" w:rsidRPr="0009324F" w:rsidRDefault="0038567E" w:rsidP="0038567E">
      <w:pPr>
        <w:jc w:val="left"/>
        <w:rPr>
          <w:rFonts w:ascii="Arial" w:hAnsi="Arial" w:cs="Arial"/>
          <w:sz w:val="22"/>
          <w:szCs w:val="22"/>
          <w:u w:val="single"/>
        </w:rPr>
      </w:pPr>
      <w:r w:rsidRPr="0009324F">
        <w:rPr>
          <w:rFonts w:ascii="Arial" w:hAnsi="Arial" w:cs="Arial"/>
          <w:sz w:val="22"/>
          <w:szCs w:val="22"/>
        </w:rPr>
        <w:t>Professor Isobel Pollock</w:t>
      </w:r>
      <w:r w:rsidR="005A2D7E">
        <w:rPr>
          <w:rFonts w:ascii="Arial" w:hAnsi="Arial" w:cs="Arial"/>
          <w:sz w:val="22"/>
          <w:szCs w:val="22"/>
        </w:rPr>
        <w:t>-</w:t>
      </w:r>
      <w:proofErr w:type="spellStart"/>
      <w:r w:rsidR="005A2D7E">
        <w:rPr>
          <w:rFonts w:ascii="Arial" w:hAnsi="Arial" w:cs="Arial"/>
          <w:sz w:val="22"/>
          <w:szCs w:val="22"/>
        </w:rPr>
        <w:t>Hulf</w:t>
      </w:r>
      <w:proofErr w:type="spellEnd"/>
      <w:r w:rsidRPr="0009324F">
        <w:rPr>
          <w:rFonts w:ascii="Arial" w:hAnsi="Arial" w:cs="Arial"/>
          <w:sz w:val="22"/>
          <w:szCs w:val="22"/>
          <w:lang w:val="en"/>
        </w:rPr>
        <w:t xml:space="preserve"> is an internationally </w:t>
      </w:r>
      <w:proofErr w:type="spellStart"/>
      <w:r w:rsidRPr="0009324F">
        <w:rPr>
          <w:rFonts w:ascii="Arial" w:hAnsi="Arial" w:cs="Arial"/>
          <w:sz w:val="22"/>
          <w:szCs w:val="22"/>
          <w:lang w:val="en"/>
        </w:rPr>
        <w:t>recognised</w:t>
      </w:r>
      <w:proofErr w:type="spellEnd"/>
      <w:r w:rsidRPr="0009324F">
        <w:rPr>
          <w:rFonts w:ascii="Arial" w:hAnsi="Arial" w:cs="Arial"/>
          <w:sz w:val="22"/>
          <w:szCs w:val="22"/>
          <w:lang w:val="en"/>
        </w:rPr>
        <w:t xml:space="preserve"> figure in mechanical engineering. She has held senior positions with global companies including ICI, DuPont, Robert McBride and </w:t>
      </w:r>
      <w:proofErr w:type="spellStart"/>
      <w:r w:rsidRPr="0009324F">
        <w:rPr>
          <w:rFonts w:ascii="Arial" w:hAnsi="Arial" w:cs="Arial"/>
          <w:sz w:val="22"/>
          <w:szCs w:val="22"/>
          <w:lang w:val="en"/>
        </w:rPr>
        <w:t>Beatson</w:t>
      </w:r>
      <w:proofErr w:type="spellEnd"/>
      <w:r w:rsidRPr="0009324F">
        <w:rPr>
          <w:rFonts w:ascii="Arial" w:hAnsi="Arial" w:cs="Arial"/>
          <w:sz w:val="22"/>
          <w:szCs w:val="22"/>
          <w:lang w:val="en"/>
        </w:rPr>
        <w:t xml:space="preserve"> Clark and has also represented the profession in a number of key roles.  </w:t>
      </w:r>
      <w:r w:rsidRPr="0009324F">
        <w:rPr>
          <w:rFonts w:ascii="Arial" w:hAnsi="Arial" w:cs="Arial"/>
          <w:sz w:val="22"/>
          <w:szCs w:val="22"/>
        </w:rPr>
        <w:t xml:space="preserve">She has had extensive involvement with the Institution of Mechanical Engineers; becoming, in 2012, only its second ever female President and </w:t>
      </w:r>
      <w:r w:rsidRPr="0009324F">
        <w:rPr>
          <w:rFonts w:ascii="Arial" w:hAnsi="Arial" w:cs="Arial"/>
          <w:sz w:val="22"/>
          <w:szCs w:val="22"/>
          <w:lang w:val="en"/>
        </w:rPr>
        <w:t xml:space="preserve">in 2013 she was appointed an Associate of the Engineering Council. </w:t>
      </w:r>
      <w:r w:rsidRPr="0009324F">
        <w:rPr>
          <w:rFonts w:ascii="Arial" w:hAnsi="Arial" w:cs="Arial"/>
          <w:sz w:val="22"/>
          <w:szCs w:val="22"/>
        </w:rPr>
        <w:t>Professor Pollock</w:t>
      </w:r>
      <w:r w:rsidR="005A2D7E">
        <w:rPr>
          <w:rFonts w:ascii="Arial" w:hAnsi="Arial" w:cs="Arial"/>
          <w:sz w:val="22"/>
          <w:szCs w:val="22"/>
        </w:rPr>
        <w:t>-</w:t>
      </w:r>
      <w:proofErr w:type="spellStart"/>
      <w:r w:rsidR="005A2D7E">
        <w:rPr>
          <w:rFonts w:ascii="Arial" w:hAnsi="Arial" w:cs="Arial"/>
          <w:sz w:val="22"/>
          <w:szCs w:val="22"/>
        </w:rPr>
        <w:t>Hulf</w:t>
      </w:r>
      <w:proofErr w:type="spellEnd"/>
      <w:r w:rsidRPr="0009324F">
        <w:rPr>
          <w:rFonts w:ascii="Arial" w:hAnsi="Arial" w:cs="Arial"/>
          <w:sz w:val="22"/>
          <w:szCs w:val="22"/>
        </w:rPr>
        <w:t xml:space="preserve"> is currently a Royal Academy of Engineering Visiting Professor at the University of Leeds. </w:t>
      </w:r>
      <w:r w:rsidRPr="0009324F">
        <w:rPr>
          <w:rFonts w:ascii="Arial" w:hAnsi="Arial" w:cs="Arial"/>
          <w:sz w:val="22"/>
          <w:szCs w:val="22"/>
          <w:lang w:val="en"/>
        </w:rPr>
        <w:t>She was awarded an OBE for services to mechanical engineering in 2014 and was recently elected as Senior Warden of the Worshipful Company of Engineers.</w:t>
      </w:r>
    </w:p>
    <w:p w:rsidR="0038567E" w:rsidRDefault="0038567E" w:rsidP="0038567E">
      <w:pPr>
        <w:spacing w:line="360" w:lineRule="auto"/>
        <w:jc w:val="left"/>
        <w:rPr>
          <w:rFonts w:ascii="Arial" w:hAnsi="Arial" w:cs="Arial"/>
          <w:b/>
          <w:sz w:val="22"/>
          <w:szCs w:val="22"/>
        </w:rPr>
      </w:pPr>
      <w:bookmarkStart w:id="0" w:name="_GoBack"/>
      <w:bookmarkEnd w:id="0"/>
    </w:p>
    <w:p w:rsidR="0038567E" w:rsidRPr="007C1115" w:rsidRDefault="0038567E" w:rsidP="0038567E">
      <w:pPr>
        <w:spacing w:line="360" w:lineRule="auto"/>
        <w:jc w:val="left"/>
        <w:rPr>
          <w:rFonts w:ascii="Arial" w:hAnsi="Arial" w:cs="Arial"/>
          <w:b/>
          <w:sz w:val="22"/>
          <w:szCs w:val="22"/>
        </w:rPr>
      </w:pPr>
      <w:r w:rsidRPr="007C1115">
        <w:rPr>
          <w:rFonts w:ascii="Arial" w:hAnsi="Arial" w:cs="Arial"/>
          <w:b/>
          <w:sz w:val="22"/>
          <w:szCs w:val="22"/>
        </w:rPr>
        <w:t>Christopher Snowden</w:t>
      </w:r>
    </w:p>
    <w:p w:rsidR="0038567E" w:rsidRPr="009F0C85" w:rsidRDefault="0038567E" w:rsidP="0038567E">
      <w:pPr>
        <w:jc w:val="left"/>
        <w:rPr>
          <w:rFonts w:ascii="Arial" w:hAnsi="Arial" w:cs="Arial"/>
          <w:sz w:val="22"/>
          <w:szCs w:val="22"/>
        </w:rPr>
      </w:pPr>
      <w:r w:rsidRPr="007C1115">
        <w:rPr>
          <w:rFonts w:ascii="Arial" w:hAnsi="Arial" w:cs="Arial"/>
          <w:sz w:val="22"/>
          <w:szCs w:val="22"/>
        </w:rPr>
        <w:t>The distinguished engineer, Sir Christopher Snowden, completed both his undergraduate and postgraduate studies at the University of Leeds. His pioneering work on transistor designs was recognised by his election as a Fellow of the Royal Society and he was awarded the Royal Academy of Engineering’s Silver Medal in 2004 for his outstanding contributions to the UK microwave semiconductor industry. Sir Christopher has also made a significant contribution to the field of academia and is currently the Vice-Chancellor at Southampton University. He was knighted in 2012 for services to engineering at to higher education.</w:t>
      </w:r>
    </w:p>
    <w:p w:rsidR="001972C0" w:rsidRDefault="001972C0"/>
    <w:sectPr w:rsidR="001972C0" w:rsidSect="00592922">
      <w:pgSz w:w="11906" w:h="16838" w:code="9"/>
      <w:pgMar w:top="720" w:right="1440" w:bottom="43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7E" w:rsidRDefault="0038567E" w:rsidP="0038567E">
      <w:r>
        <w:separator/>
      </w:r>
    </w:p>
  </w:endnote>
  <w:endnote w:type="continuationSeparator" w:id="0">
    <w:p w:rsidR="0038567E" w:rsidRDefault="0038567E" w:rsidP="0038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7E" w:rsidRDefault="0038567E" w:rsidP="0038567E">
      <w:r>
        <w:separator/>
      </w:r>
    </w:p>
  </w:footnote>
  <w:footnote w:type="continuationSeparator" w:id="0">
    <w:p w:rsidR="0038567E" w:rsidRDefault="0038567E" w:rsidP="00385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7E"/>
    <w:rsid w:val="001972C0"/>
    <w:rsid w:val="0038567E"/>
    <w:rsid w:val="0046729F"/>
    <w:rsid w:val="005A2D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7E"/>
    <w:pPr>
      <w:tabs>
        <w:tab w:val="left" w:pos="360"/>
        <w:tab w:val="left" w:pos="720"/>
        <w:tab w:val="left" w:pos="1080"/>
        <w:tab w:val="left" w:pos="1440"/>
        <w:tab w:val="center" w:pos="5040"/>
        <w:tab w:val="left" w:pos="6869"/>
      </w:tabs>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38567E"/>
    <w:pPr>
      <w:keepNext/>
      <w:spacing w:before="120" w:after="120"/>
      <w:outlineLvl w:val="0"/>
    </w:pPr>
    <w:rPr>
      <w:rFonts w:eastAsiaTheme="majorEastAsi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67E"/>
    <w:rPr>
      <w:rFonts w:ascii="Times New Roman" w:eastAsiaTheme="majorEastAsia" w:hAnsi="Times New Roman" w:cs="Arial"/>
      <w:b/>
      <w:bCs/>
      <w:kern w:val="32"/>
      <w:sz w:val="24"/>
      <w:szCs w:val="32"/>
      <w:lang w:eastAsia="en-GB"/>
    </w:rPr>
  </w:style>
  <w:style w:type="paragraph" w:styleId="Header">
    <w:name w:val="header"/>
    <w:basedOn w:val="Normal"/>
    <w:link w:val="HeaderChar"/>
    <w:unhideWhenUsed/>
    <w:rsid w:val="0038567E"/>
    <w:pPr>
      <w:tabs>
        <w:tab w:val="clear" w:pos="360"/>
        <w:tab w:val="clear" w:pos="720"/>
        <w:tab w:val="clear" w:pos="1080"/>
        <w:tab w:val="clear" w:pos="1440"/>
        <w:tab w:val="clear" w:pos="5040"/>
        <w:tab w:val="clear" w:pos="6869"/>
        <w:tab w:val="center" w:pos="4513"/>
        <w:tab w:val="right" w:pos="9026"/>
      </w:tabs>
    </w:pPr>
  </w:style>
  <w:style w:type="character" w:customStyle="1" w:styleId="HeaderChar">
    <w:name w:val="Header Char"/>
    <w:basedOn w:val="DefaultParagraphFont"/>
    <w:link w:val="Header"/>
    <w:rsid w:val="0038567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8567E"/>
    <w:pPr>
      <w:tabs>
        <w:tab w:val="clear" w:pos="360"/>
        <w:tab w:val="clear" w:pos="720"/>
        <w:tab w:val="clear" w:pos="1080"/>
        <w:tab w:val="clear" w:pos="1440"/>
        <w:tab w:val="clear" w:pos="5040"/>
        <w:tab w:val="clear" w:pos="6869"/>
        <w:tab w:val="center" w:pos="4513"/>
        <w:tab w:val="right" w:pos="9026"/>
      </w:tabs>
    </w:pPr>
  </w:style>
  <w:style w:type="character" w:customStyle="1" w:styleId="FooterChar">
    <w:name w:val="Footer Char"/>
    <w:basedOn w:val="DefaultParagraphFont"/>
    <w:link w:val="Footer"/>
    <w:uiPriority w:val="99"/>
    <w:rsid w:val="0038567E"/>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7E"/>
    <w:pPr>
      <w:tabs>
        <w:tab w:val="left" w:pos="360"/>
        <w:tab w:val="left" w:pos="720"/>
        <w:tab w:val="left" w:pos="1080"/>
        <w:tab w:val="left" w:pos="1440"/>
        <w:tab w:val="center" w:pos="5040"/>
        <w:tab w:val="left" w:pos="6869"/>
      </w:tabs>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38567E"/>
    <w:pPr>
      <w:keepNext/>
      <w:spacing w:before="120" w:after="120"/>
      <w:outlineLvl w:val="0"/>
    </w:pPr>
    <w:rPr>
      <w:rFonts w:eastAsiaTheme="majorEastAsi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67E"/>
    <w:rPr>
      <w:rFonts w:ascii="Times New Roman" w:eastAsiaTheme="majorEastAsia" w:hAnsi="Times New Roman" w:cs="Arial"/>
      <w:b/>
      <w:bCs/>
      <w:kern w:val="32"/>
      <w:sz w:val="24"/>
      <w:szCs w:val="32"/>
      <w:lang w:eastAsia="en-GB"/>
    </w:rPr>
  </w:style>
  <w:style w:type="paragraph" w:styleId="Header">
    <w:name w:val="header"/>
    <w:basedOn w:val="Normal"/>
    <w:link w:val="HeaderChar"/>
    <w:unhideWhenUsed/>
    <w:rsid w:val="0038567E"/>
    <w:pPr>
      <w:tabs>
        <w:tab w:val="clear" w:pos="360"/>
        <w:tab w:val="clear" w:pos="720"/>
        <w:tab w:val="clear" w:pos="1080"/>
        <w:tab w:val="clear" w:pos="1440"/>
        <w:tab w:val="clear" w:pos="5040"/>
        <w:tab w:val="clear" w:pos="6869"/>
        <w:tab w:val="center" w:pos="4513"/>
        <w:tab w:val="right" w:pos="9026"/>
      </w:tabs>
    </w:pPr>
  </w:style>
  <w:style w:type="character" w:customStyle="1" w:styleId="HeaderChar">
    <w:name w:val="Header Char"/>
    <w:basedOn w:val="DefaultParagraphFont"/>
    <w:link w:val="Header"/>
    <w:rsid w:val="0038567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8567E"/>
    <w:pPr>
      <w:tabs>
        <w:tab w:val="clear" w:pos="360"/>
        <w:tab w:val="clear" w:pos="720"/>
        <w:tab w:val="clear" w:pos="1080"/>
        <w:tab w:val="clear" w:pos="1440"/>
        <w:tab w:val="clear" w:pos="5040"/>
        <w:tab w:val="clear" w:pos="6869"/>
        <w:tab w:val="center" w:pos="4513"/>
        <w:tab w:val="right" w:pos="9026"/>
      </w:tabs>
    </w:pPr>
  </w:style>
  <w:style w:type="character" w:customStyle="1" w:styleId="FooterChar">
    <w:name w:val="Footer Char"/>
    <w:basedOn w:val="DefaultParagraphFont"/>
    <w:link w:val="Footer"/>
    <w:uiPriority w:val="99"/>
    <w:rsid w:val="0038567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secjb</dc:creator>
  <cp:lastModifiedBy>mktljn</cp:lastModifiedBy>
  <cp:revision>2</cp:revision>
  <dcterms:created xsi:type="dcterms:W3CDTF">2016-05-17T09:37:00Z</dcterms:created>
  <dcterms:modified xsi:type="dcterms:W3CDTF">2016-05-17T09:37:00Z</dcterms:modified>
</cp:coreProperties>
</file>